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32" w:rsidRDefault="002F7A32" w:rsidP="002F7A32">
      <w:pPr>
        <w:spacing w:before="100" w:beforeAutospacing="1" w:after="240"/>
        <w:rPr>
          <w:rFonts w:hint="eastAsia"/>
        </w:rPr>
      </w:pPr>
      <w:bookmarkStart w:id="0" w:name="_GoBack"/>
      <w:bookmarkEnd w:id="0"/>
      <w:r>
        <w:rPr>
          <w:rFonts w:asciiTheme="minorHAnsi" w:eastAsiaTheme="minorEastAsia" w:hAnsiTheme="minorHAnsi" w:hint="eastAsia"/>
        </w:rPr>
        <w:t>貴校學生面試報到時間如下</w:t>
      </w:r>
      <w:r>
        <w:rPr>
          <w:rFonts w:hint="eastAsia"/>
        </w:rPr>
        <w:t>:</w:t>
      </w: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2600"/>
        <w:gridCol w:w="1420"/>
        <w:gridCol w:w="1600"/>
        <w:gridCol w:w="1620"/>
      </w:tblGrid>
      <w:tr w:rsidR="002F7A32" w:rsidTr="002F7A32">
        <w:trPr>
          <w:trHeight w:val="330"/>
        </w:trPr>
        <w:tc>
          <w:tcPr>
            <w:tcW w:w="160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 </w:t>
            </w:r>
          </w:p>
        </w:tc>
        <w:tc>
          <w:tcPr>
            <w:tcW w:w="260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甲組</w:t>
            </w:r>
          </w:p>
        </w:tc>
        <w:tc>
          <w:tcPr>
            <w:tcW w:w="14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 xml:space="preserve">　</w:t>
            </w:r>
          </w:p>
        </w:tc>
        <w:tc>
          <w:tcPr>
            <w:tcW w:w="160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乙組</w:t>
            </w:r>
          </w:p>
        </w:tc>
        <w:tc>
          <w:tcPr>
            <w:tcW w:w="16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 xml:space="preserve">　</w:t>
            </w:r>
          </w:p>
        </w:tc>
      </w:tr>
      <w:tr w:rsidR="002F7A32" w:rsidTr="002F7A32">
        <w:trPr>
          <w:trHeight w:val="330"/>
        </w:trPr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>學生姓名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>報到時間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>學生姓名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>報到時間</w:t>
            </w:r>
          </w:p>
        </w:tc>
      </w:tr>
      <w:tr w:rsidR="002F7A32" w:rsidTr="002F7A32">
        <w:trPr>
          <w:trHeight w:val="330"/>
        </w:trPr>
        <w:tc>
          <w:tcPr>
            <w:tcW w:w="160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中國醫學大學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proofErr w:type="gramStart"/>
            <w:r>
              <w:rPr>
                <w:rFonts w:hint="eastAsia"/>
              </w:rPr>
              <w:t>余姿誼</w:t>
            </w:r>
            <w:proofErr w:type="gramEnd"/>
          </w:p>
        </w:tc>
        <w:tc>
          <w:tcPr>
            <w:tcW w:w="14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9:50</w:t>
            </w:r>
          </w:p>
        </w:tc>
        <w:tc>
          <w:tcPr>
            <w:tcW w:w="160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林昕豫</w:t>
            </w:r>
          </w:p>
        </w:tc>
        <w:tc>
          <w:tcPr>
            <w:tcW w:w="16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9:50</w:t>
            </w:r>
          </w:p>
        </w:tc>
      </w:tr>
      <w:tr w:rsidR="002F7A32" w:rsidTr="002F7A32">
        <w:trPr>
          <w:trHeight w:val="330"/>
        </w:trPr>
        <w:tc>
          <w:tcPr>
            <w:tcW w:w="160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中國醫學大學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>顏佑霖</w:t>
            </w:r>
          </w:p>
        </w:tc>
        <w:tc>
          <w:tcPr>
            <w:tcW w:w="14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9:50</w:t>
            </w:r>
          </w:p>
        </w:tc>
        <w:tc>
          <w:tcPr>
            <w:tcW w:w="160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連婉伶</w:t>
            </w:r>
          </w:p>
        </w:tc>
        <w:tc>
          <w:tcPr>
            <w:tcW w:w="16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9:50</w:t>
            </w:r>
          </w:p>
        </w:tc>
      </w:tr>
      <w:tr w:rsidR="002F7A32" w:rsidTr="002F7A32">
        <w:trPr>
          <w:trHeight w:val="330"/>
        </w:trPr>
        <w:tc>
          <w:tcPr>
            <w:tcW w:w="160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中國醫學大學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>連婉伶</w:t>
            </w:r>
          </w:p>
        </w:tc>
        <w:tc>
          <w:tcPr>
            <w:tcW w:w="14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9:50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 xml:space="preserve">　</w:t>
            </w:r>
          </w:p>
        </w:tc>
      </w:tr>
      <w:tr w:rsidR="002F7A32" w:rsidTr="002F7A32">
        <w:trPr>
          <w:trHeight w:val="330"/>
        </w:trPr>
        <w:tc>
          <w:tcPr>
            <w:tcW w:w="160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中國醫學大學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>涂莉雅</w:t>
            </w:r>
          </w:p>
        </w:tc>
        <w:tc>
          <w:tcPr>
            <w:tcW w:w="14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9:50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 xml:space="preserve">　</w:t>
            </w:r>
          </w:p>
        </w:tc>
      </w:tr>
      <w:tr w:rsidR="002F7A32" w:rsidTr="002F7A32">
        <w:trPr>
          <w:trHeight w:val="330"/>
        </w:trPr>
        <w:tc>
          <w:tcPr>
            <w:tcW w:w="160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中國醫學大學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>蘇</w:t>
            </w:r>
            <w:proofErr w:type="gramStart"/>
            <w:r>
              <w:rPr>
                <w:rFonts w:hint="eastAsia"/>
              </w:rPr>
              <w:t>宥翰</w:t>
            </w:r>
            <w:proofErr w:type="gramEnd"/>
          </w:p>
        </w:tc>
        <w:tc>
          <w:tcPr>
            <w:tcW w:w="14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9:50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 xml:space="preserve">　</w:t>
            </w:r>
          </w:p>
        </w:tc>
      </w:tr>
      <w:tr w:rsidR="002F7A32" w:rsidTr="002F7A32">
        <w:trPr>
          <w:trHeight w:val="330"/>
        </w:trPr>
        <w:tc>
          <w:tcPr>
            <w:tcW w:w="160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中國醫學大學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>呂亦歡</w:t>
            </w:r>
          </w:p>
        </w:tc>
        <w:tc>
          <w:tcPr>
            <w:tcW w:w="14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>9:50</w:t>
            </w:r>
          </w:p>
        </w:tc>
        <w:tc>
          <w:tcPr>
            <w:tcW w:w="0" w:type="auto"/>
            <w:vAlign w:val="center"/>
            <w:hideMark/>
          </w:tcPr>
          <w:p w:rsidR="002F7A32" w:rsidRDefault="002F7A32"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  <w:hideMark/>
          </w:tcPr>
          <w:p w:rsidR="002F7A32" w:rsidRDefault="002F7A32">
            <w:r>
              <w:rPr>
                <w:rFonts w:hint="eastAsia"/>
              </w:rPr>
              <w:t xml:space="preserve">　</w:t>
            </w:r>
          </w:p>
        </w:tc>
      </w:tr>
    </w:tbl>
    <w:p w:rsidR="002F7A32" w:rsidRDefault="002F7A32" w:rsidP="002F7A32">
      <w:p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報到日期: 109/3/7 早上</w:t>
      </w:r>
    </w:p>
    <w:p w:rsidR="002F7A32" w:rsidRDefault="002F7A32" w:rsidP="002F7A32">
      <w:pPr>
        <w:spacing w:before="100" w:beforeAutospacing="1" w:after="100" w:afterAutospacing="1"/>
        <w:rPr>
          <w:rFonts w:hint="eastAsia"/>
        </w:rPr>
      </w:pPr>
      <w:r>
        <w:rPr>
          <w:rFonts w:asciiTheme="minorHAnsi" w:eastAsiaTheme="minorEastAsia" w:hAnsiTheme="minorHAnsi" w:hint="eastAsia"/>
        </w:rPr>
        <w:t>報到時間</w:t>
      </w:r>
      <w:r>
        <w:rPr>
          <w:rFonts w:hint="eastAsia"/>
        </w:rPr>
        <w:t xml:space="preserve">: </w:t>
      </w:r>
      <w:r>
        <w:rPr>
          <w:rFonts w:asciiTheme="minorHAnsi" w:eastAsiaTheme="minorEastAsia" w:hAnsiTheme="minorHAnsi" w:hint="eastAsia"/>
        </w:rPr>
        <w:t>如上</w:t>
      </w:r>
    </w:p>
    <w:p w:rsidR="002F7A32" w:rsidRDefault="002F7A32" w:rsidP="002F7A32">
      <w:pPr>
        <w:spacing w:before="100" w:beforeAutospacing="1" w:after="100" w:afterAutospacing="1"/>
        <w:rPr>
          <w:rFonts w:hint="eastAsia"/>
        </w:rPr>
      </w:pPr>
      <w:r>
        <w:rPr>
          <w:rFonts w:asciiTheme="minorHAnsi" w:eastAsiaTheme="minorEastAsia" w:hAnsiTheme="minorHAnsi" w:hint="eastAsia"/>
        </w:rPr>
        <w:t>報到地點</w:t>
      </w:r>
      <w:r>
        <w:rPr>
          <w:rFonts w:hint="eastAsia"/>
        </w:rPr>
        <w:t xml:space="preserve">: </w:t>
      </w:r>
      <w:r>
        <w:rPr>
          <w:rFonts w:asciiTheme="minorHAnsi" w:eastAsiaTheme="minorEastAsia" w:hAnsiTheme="minorHAnsi" w:hint="eastAsia"/>
        </w:rPr>
        <w:t>第二醫療大樓地下一樓</w:t>
      </w:r>
      <w:r>
        <w:rPr>
          <w:rFonts w:hint="eastAsia"/>
        </w:rPr>
        <w:t xml:space="preserve"> </w:t>
      </w:r>
      <w:r>
        <w:rPr>
          <w:rFonts w:asciiTheme="minorHAnsi" w:eastAsiaTheme="minorEastAsia" w:hAnsiTheme="minorHAnsi" w:hint="eastAsia"/>
        </w:rPr>
        <w:t>復健部報到櫃台</w:t>
      </w:r>
    </w:p>
    <w:p w:rsidR="002F7A32" w:rsidRDefault="002F7A32" w:rsidP="002F7A32">
      <w:pPr>
        <w:spacing w:before="100" w:beforeAutospacing="1" w:after="100" w:afterAutospacing="1"/>
        <w:rPr>
          <w:rFonts w:hint="eastAsia"/>
        </w:rPr>
      </w:pPr>
      <w:r>
        <w:rPr>
          <w:rFonts w:asciiTheme="minorHAnsi" w:eastAsiaTheme="minorEastAsia" w:hAnsiTheme="minorHAnsi" w:hint="eastAsia"/>
        </w:rPr>
        <w:t>注意事項</w:t>
      </w:r>
      <w:r>
        <w:rPr>
          <w:rFonts w:hint="eastAsia"/>
        </w:rPr>
        <w:t>:</w:t>
      </w:r>
    </w:p>
    <w:p w:rsidR="002F7A32" w:rsidRDefault="002F7A32" w:rsidP="002F7A32">
      <w:p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asciiTheme="minorHAnsi" w:eastAsiaTheme="minorEastAsia" w:hAnsiTheme="minorHAnsi" w:hint="eastAsia"/>
        </w:rPr>
        <w:t>因應防疫，請由第一醫療大樓入口進入，請『務必戴口罩』再進入</w:t>
      </w:r>
    </w:p>
    <w:p w:rsidR="002F7A32" w:rsidRDefault="002F7A32" w:rsidP="002F7A32">
      <w:p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asciiTheme="minorHAnsi" w:eastAsiaTheme="minorEastAsia" w:hAnsiTheme="minorHAnsi" w:hint="eastAsia"/>
        </w:rPr>
        <w:t>若有</w:t>
      </w:r>
      <w:proofErr w:type="gramStart"/>
      <w:r>
        <w:rPr>
          <w:rFonts w:asciiTheme="minorHAnsi" w:eastAsiaTheme="minorEastAsia" w:hAnsiTheme="minorHAnsi" w:hint="eastAsia"/>
        </w:rPr>
        <w:t>以下徵狀請</w:t>
      </w:r>
      <w:proofErr w:type="gramEnd"/>
      <w:r>
        <w:rPr>
          <w:rFonts w:asciiTheme="minorHAnsi" w:eastAsiaTheme="minorEastAsia" w:hAnsiTheme="minorHAnsi" w:hint="eastAsia"/>
        </w:rPr>
        <w:t>自行在家隔離</w:t>
      </w:r>
      <w:r>
        <w:rPr>
          <w:rFonts w:hint="eastAsia"/>
        </w:rPr>
        <w:t xml:space="preserve">: </w:t>
      </w:r>
    </w:p>
    <w:p w:rsidR="002F7A32" w:rsidRDefault="002F7A32" w:rsidP="002F7A32">
      <w:pPr>
        <w:spacing w:before="100" w:beforeAutospacing="1" w:after="100" w:afterAutospacing="1"/>
        <w:rPr>
          <w:rFonts w:hint="eastAsia"/>
        </w:rPr>
      </w:pPr>
      <w:r>
        <w:rPr>
          <w:rFonts w:asciiTheme="minorHAnsi" w:eastAsiaTheme="minorEastAsia" w:hAnsiTheme="minorHAnsi" w:hint="eastAsia"/>
        </w:rPr>
        <w:t>『體溫超過</w:t>
      </w:r>
      <w:r>
        <w:rPr>
          <w:rFonts w:hint="eastAsia"/>
        </w:rPr>
        <w:t>37</w:t>
      </w:r>
      <w:r>
        <w:rPr>
          <w:rFonts w:asciiTheme="minorHAnsi" w:eastAsiaTheme="minorEastAsia" w:hAnsiTheme="minorHAnsi" w:hint="eastAsia"/>
        </w:rPr>
        <w:t>度』、</w:t>
      </w:r>
    </w:p>
    <w:p w:rsidR="002F7A32" w:rsidRDefault="002F7A32" w:rsidP="002F7A32">
      <w:pPr>
        <w:spacing w:before="100" w:beforeAutospacing="1" w:after="100" w:afterAutospacing="1"/>
        <w:rPr>
          <w:rFonts w:hint="eastAsia"/>
        </w:rPr>
      </w:pPr>
      <w:r>
        <w:rPr>
          <w:rFonts w:asciiTheme="minorHAnsi" w:eastAsiaTheme="minorEastAsia" w:hAnsiTheme="minorHAnsi" w:hint="eastAsia"/>
        </w:rPr>
        <w:t>『感冒中』、</w:t>
      </w:r>
    </w:p>
    <w:p w:rsidR="002F7A32" w:rsidRDefault="002F7A32" w:rsidP="002F7A32">
      <w:pPr>
        <w:spacing w:before="100" w:beforeAutospacing="1" w:after="100" w:afterAutospacing="1"/>
        <w:rPr>
          <w:rFonts w:hint="eastAsia"/>
        </w:rPr>
      </w:pPr>
      <w:r>
        <w:rPr>
          <w:rFonts w:asciiTheme="minorHAnsi" w:eastAsiaTheme="minorEastAsia" w:hAnsiTheme="minorHAnsi" w:hint="eastAsia"/>
        </w:rPr>
        <w:t>『三</w:t>
      </w:r>
      <w:proofErr w:type="gramStart"/>
      <w:r>
        <w:rPr>
          <w:rFonts w:asciiTheme="minorHAnsi" w:eastAsiaTheme="minorEastAsia" w:hAnsiTheme="minorHAnsi" w:hint="eastAsia"/>
        </w:rPr>
        <w:t>週</w:t>
      </w:r>
      <w:proofErr w:type="gramEnd"/>
      <w:r>
        <w:rPr>
          <w:rFonts w:asciiTheme="minorHAnsi" w:eastAsiaTheme="minorEastAsia" w:hAnsiTheme="minorHAnsi" w:hint="eastAsia"/>
        </w:rPr>
        <w:t>內往返過</w:t>
      </w:r>
      <w:proofErr w:type="gramStart"/>
      <w:r>
        <w:rPr>
          <w:rFonts w:asciiTheme="minorHAnsi" w:eastAsiaTheme="minorEastAsia" w:hAnsiTheme="minorHAnsi" w:hint="eastAsia"/>
        </w:rPr>
        <w:t>疫情重</w:t>
      </w:r>
      <w:proofErr w:type="gramEnd"/>
      <w:r>
        <w:rPr>
          <w:rFonts w:asciiTheme="minorHAnsi" w:eastAsiaTheme="minorEastAsia" w:hAnsiTheme="minorHAnsi" w:hint="eastAsia"/>
        </w:rPr>
        <w:t>災區』</w:t>
      </w:r>
      <w:r>
        <w:rPr>
          <w:rFonts w:hint="eastAsia"/>
        </w:rPr>
        <w:t xml:space="preserve">: </w:t>
      </w:r>
      <w:r>
        <w:rPr>
          <w:rFonts w:asciiTheme="minorHAnsi" w:eastAsiaTheme="minorEastAsia" w:hAnsiTheme="minorHAnsi" w:hint="eastAsia"/>
        </w:rPr>
        <w:t>中港澳</w:t>
      </w:r>
      <w:r>
        <w:rPr>
          <w:rFonts w:ascii="標楷體" w:eastAsia="標楷體" w:hAnsi="標楷體" w:hint="eastAsia"/>
        </w:rPr>
        <w:t>、</w:t>
      </w:r>
      <w:r>
        <w:rPr>
          <w:rFonts w:asciiTheme="minorHAnsi" w:eastAsiaTheme="minorEastAsia" w:hAnsiTheme="minorHAnsi" w:hint="eastAsia"/>
        </w:rPr>
        <w:t>日韓</w:t>
      </w:r>
      <w:r>
        <w:rPr>
          <w:rFonts w:ascii="標楷體" w:eastAsia="標楷體" w:hAnsi="標楷體" w:hint="eastAsia"/>
        </w:rPr>
        <w:t>、</w:t>
      </w:r>
      <w:r>
        <w:rPr>
          <w:rFonts w:asciiTheme="minorHAnsi" w:eastAsiaTheme="minorEastAsia" w:hAnsiTheme="minorHAnsi" w:hint="eastAsia"/>
        </w:rPr>
        <w:t>義大利</w:t>
      </w:r>
      <w:r>
        <w:rPr>
          <w:rFonts w:ascii="標楷體" w:eastAsia="標楷體" w:hAnsi="標楷體" w:hint="eastAsia"/>
        </w:rPr>
        <w:t>、</w:t>
      </w:r>
      <w:r>
        <w:rPr>
          <w:rFonts w:asciiTheme="minorHAnsi" w:eastAsiaTheme="minorEastAsia" w:hAnsiTheme="minorHAnsi" w:hint="eastAsia"/>
        </w:rPr>
        <w:t>伊朗</w:t>
      </w:r>
      <w:r>
        <w:rPr>
          <w:rFonts w:ascii="標楷體" w:eastAsia="標楷體" w:hAnsi="標楷體" w:hint="eastAsia"/>
        </w:rPr>
        <w:t>、</w:t>
      </w:r>
      <w:r>
        <w:rPr>
          <w:rFonts w:asciiTheme="minorHAnsi" w:eastAsiaTheme="minorEastAsia" w:hAnsiTheme="minorHAnsi" w:hint="eastAsia"/>
        </w:rPr>
        <w:t>新加坡</w:t>
      </w:r>
    </w:p>
    <w:p w:rsidR="002F7A32" w:rsidRDefault="002F7A32" w:rsidP="002F7A32">
      <w:p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3.</w:t>
      </w:r>
      <w:r>
        <w:rPr>
          <w:rFonts w:asciiTheme="minorHAnsi" w:eastAsiaTheme="minorEastAsia" w:hAnsiTheme="minorHAnsi" w:hint="eastAsia"/>
        </w:rPr>
        <w:t>報到當天需填寫</w:t>
      </w:r>
      <w:r>
        <w:rPr>
          <w:rFonts w:hint="eastAsia"/>
        </w:rPr>
        <w:t>TOCC</w:t>
      </w:r>
      <w:r>
        <w:rPr>
          <w:rFonts w:asciiTheme="minorHAnsi" w:eastAsiaTheme="minorEastAsia" w:hAnsiTheme="minorHAnsi" w:hint="eastAsia"/>
        </w:rPr>
        <w:t>檢疫問卷。</w:t>
      </w:r>
    </w:p>
    <w:p w:rsidR="002643F4" w:rsidRPr="002F7A32" w:rsidRDefault="002643F4"/>
    <w:sectPr w:rsidR="002643F4" w:rsidRPr="002F7A32" w:rsidSect="00E32C9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U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32"/>
    <w:rsid w:val="002643F4"/>
    <w:rsid w:val="002F7A32"/>
    <w:rsid w:val="00E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3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32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2020-03-03T00:30:00Z</dcterms:created>
  <dcterms:modified xsi:type="dcterms:W3CDTF">2020-03-03T00:31:00Z</dcterms:modified>
</cp:coreProperties>
</file>